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D2" w:rsidRPr="005311D2" w:rsidRDefault="005311D2" w:rsidP="005311D2">
      <w:pPr>
        <w:spacing w:line="360" w:lineRule="auto"/>
        <w:rPr>
          <w:rFonts w:eastAsia="Times New Roman"/>
          <w:b/>
          <w:i/>
          <w:u w:val="single"/>
          <w:lang w:val="en-US" w:eastAsia="ru-RU"/>
        </w:rPr>
      </w:pPr>
    </w:p>
    <w:p w:rsidR="0025517A" w:rsidRDefault="0025517A" w:rsidP="0025517A">
      <w:pPr>
        <w:pStyle w:val="a6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 ДОШКОЛЬНОЕ</w:t>
      </w:r>
    </w:p>
    <w:p w:rsidR="0025517A" w:rsidRDefault="0025517A" w:rsidP="0025517A">
      <w:pPr>
        <w:pStyle w:val="a6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ОБРАЗОВАТЕЛЬНОЕ УЧРЕЖДЕНИЕ</w:t>
      </w:r>
    </w:p>
    <w:p w:rsidR="0025517A" w:rsidRDefault="0025517A" w:rsidP="0025517A">
      <w:pPr>
        <w:pStyle w:val="a6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«ДЕТСКИЙ САД ОБЩЕРАЗВИВАЮЩЕГО ВИДА</w:t>
      </w:r>
    </w:p>
    <w:p w:rsidR="0025517A" w:rsidRDefault="0025517A" w:rsidP="0025517A">
      <w:pPr>
        <w:pStyle w:val="a6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№38 «РОСИНКА»</w:t>
      </w:r>
    </w:p>
    <w:p w:rsidR="0025517A" w:rsidRDefault="0025517A" w:rsidP="0025517A">
      <w:pPr>
        <w:pStyle w:val="a6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города Рубцовска Алтайского края</w:t>
      </w:r>
    </w:p>
    <w:p w:rsidR="0025517A" w:rsidRDefault="0025517A" w:rsidP="0025517A">
      <w:pPr>
        <w:pStyle w:val="a6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</w:t>
      </w:r>
    </w:p>
    <w:p w:rsidR="0025517A" w:rsidRDefault="0025517A" w:rsidP="0025517A">
      <w:pPr>
        <w:pStyle w:val="a6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658208, г. Рубцовск, ул. Ст. Разина, 198</w:t>
      </w:r>
    </w:p>
    <w:p w:rsidR="0025517A" w:rsidRDefault="0025517A" w:rsidP="0025517A">
      <w:pPr>
        <w:pStyle w:val="a6"/>
        <w:spacing w:after="0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тел: 6-36-43 , </w:t>
      </w:r>
      <w:hyperlink r:id="rId6" w:history="1">
        <w:r>
          <w:rPr>
            <w:rStyle w:val="-"/>
            <w:rFonts w:ascii="Times New Roman" w:hAnsi="Times New Roman"/>
            <w:b/>
            <w:sz w:val="26"/>
            <w:szCs w:val="26"/>
            <w:lang w:val="en-US"/>
          </w:rPr>
          <w:t>detskiu</w:t>
        </w:r>
        <w:r>
          <w:rPr>
            <w:rStyle w:val="-"/>
            <w:rFonts w:ascii="Times New Roman" w:hAnsi="Times New Roman"/>
            <w:b/>
            <w:sz w:val="26"/>
            <w:szCs w:val="26"/>
          </w:rPr>
          <w:t>@</w:t>
        </w:r>
        <w:r>
          <w:rPr>
            <w:rStyle w:val="-"/>
            <w:rFonts w:ascii="Times New Roman" w:hAnsi="Times New Roman"/>
            <w:b/>
            <w:sz w:val="26"/>
            <w:szCs w:val="26"/>
            <w:lang w:val="en-US"/>
          </w:rPr>
          <w:t>yandex</w:t>
        </w:r>
        <w:r>
          <w:rPr>
            <w:rStyle w:val="-"/>
            <w:rFonts w:ascii="Times New Roman" w:hAnsi="Times New Roman"/>
            <w:b/>
            <w:sz w:val="26"/>
            <w:szCs w:val="26"/>
          </w:rPr>
          <w:t>.</w:t>
        </w:r>
        <w:r>
          <w:rPr>
            <w:rStyle w:val="-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</w:p>
    <w:p w:rsidR="005311D2" w:rsidRPr="005311D2" w:rsidRDefault="005311D2" w:rsidP="005311D2">
      <w:pPr>
        <w:spacing w:line="360" w:lineRule="auto"/>
        <w:rPr>
          <w:rFonts w:eastAsia="Times New Roman"/>
          <w:b/>
          <w:i/>
          <w:u w:val="single"/>
          <w:lang w:val="en-US" w:eastAsia="ru-RU"/>
        </w:rPr>
      </w:pPr>
    </w:p>
    <w:p w:rsidR="005311D2" w:rsidRPr="005311D2" w:rsidRDefault="005311D2" w:rsidP="005311D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311D2" w:rsidRPr="005311D2" w:rsidRDefault="005311D2" w:rsidP="005311D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311D2" w:rsidRPr="005311D2" w:rsidRDefault="005311D2" w:rsidP="005311D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311D2" w:rsidRPr="00C62FC9" w:rsidRDefault="005311D2" w:rsidP="005311D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311D2" w:rsidRPr="00C62FC9" w:rsidRDefault="005311D2" w:rsidP="005311D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311D2" w:rsidRPr="00C62FC9" w:rsidRDefault="005311D2" w:rsidP="005311D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311D2" w:rsidRPr="005311D2" w:rsidRDefault="005311D2" w:rsidP="005311D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311D2" w:rsidRPr="005311D2" w:rsidRDefault="005311D2" w:rsidP="005311D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5311D2">
        <w:rPr>
          <w:rFonts w:ascii="Times New Roman" w:eastAsia="Times New Roman" w:hAnsi="Times New Roman"/>
          <w:sz w:val="40"/>
          <w:szCs w:val="40"/>
          <w:lang w:eastAsia="ru-RU"/>
        </w:rPr>
        <w:t xml:space="preserve">Консультация для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родителей</w:t>
      </w:r>
    </w:p>
    <w:p w:rsidR="005311D2" w:rsidRPr="005311D2" w:rsidRDefault="005311D2" w:rsidP="005311D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5311D2" w:rsidRPr="005311D2" w:rsidRDefault="005311D2" w:rsidP="005311D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</w:pPr>
      <w:r w:rsidRPr="005311D2"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  <w:t>Готовим руку к письму!</w:t>
      </w:r>
    </w:p>
    <w:p w:rsidR="005311D2" w:rsidRP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Cs/>
          <w:sz w:val="48"/>
          <w:szCs w:val="48"/>
          <w:lang w:eastAsia="ru-RU"/>
        </w:rPr>
      </w:pPr>
    </w:p>
    <w:p w:rsidR="005311D2" w:rsidRP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11D2" w:rsidRP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11D2" w:rsidRP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11D2" w:rsidRP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11D2" w:rsidRP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11D2" w:rsidRP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11D2" w:rsidRPr="005311D2" w:rsidRDefault="005311D2" w:rsidP="0025517A">
      <w:pPr>
        <w:shd w:val="clear" w:color="auto" w:fill="FFFFFF"/>
        <w:spacing w:before="150" w:after="150" w:line="240" w:lineRule="auto"/>
        <w:ind w:right="2138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11D2" w:rsidRPr="005311D2" w:rsidRDefault="005311D2" w:rsidP="005311D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255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</w:t>
      </w:r>
      <w:r w:rsidR="0025517A">
        <w:rPr>
          <w:rFonts w:ascii="Times New Roman" w:eastAsia="Times New Roman" w:hAnsi="Times New Roman"/>
          <w:sz w:val="28"/>
          <w:szCs w:val="28"/>
          <w:lang w:eastAsia="ru-RU"/>
        </w:rPr>
        <w:t>ла: Моргунова И.Н.</w:t>
      </w:r>
    </w:p>
    <w:p w:rsidR="005311D2" w:rsidRPr="005311D2" w:rsidRDefault="005311D2" w:rsidP="005311D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bookmarkStart w:id="0" w:name="_GoBack"/>
      <w:bookmarkEnd w:id="0"/>
    </w:p>
    <w:p w:rsidR="005311D2" w:rsidRDefault="005311D2" w:rsidP="005311D2">
      <w:pPr>
        <w:rPr>
          <w:rFonts w:ascii="Times New Roman" w:hAnsi="Times New Roman"/>
          <w:b/>
          <w:color w:val="FF0000"/>
          <w:sz w:val="44"/>
          <w:szCs w:val="44"/>
        </w:rPr>
      </w:pPr>
    </w:p>
    <w:p w:rsidR="009B1853" w:rsidRPr="00A81A1D" w:rsidRDefault="00A81A1D" w:rsidP="00A81A1D">
      <w:pPr>
        <w:jc w:val="center"/>
        <w:rPr>
          <w:rFonts w:ascii="Times New Roman" w:hAnsi="Times New Roman"/>
          <w:sz w:val="28"/>
          <w:szCs w:val="28"/>
        </w:rPr>
      </w:pPr>
      <w:r w:rsidRPr="00A81A1D">
        <w:rPr>
          <w:rFonts w:ascii="Times New Roman" w:hAnsi="Times New Roman"/>
          <w:b/>
          <w:color w:val="FF0000"/>
          <w:sz w:val="44"/>
          <w:szCs w:val="44"/>
        </w:rPr>
        <w:t>Готовим руку к письму!</w:t>
      </w:r>
    </w:p>
    <w:p w:rsidR="00A81A1D" w:rsidRPr="009B1853" w:rsidRDefault="00A81A1D" w:rsidP="00A81A1D">
      <w:pPr>
        <w:jc w:val="center"/>
        <w:rPr>
          <w:rFonts w:ascii="Times New Roman" w:hAnsi="Times New Roman"/>
          <w:b/>
          <w:sz w:val="36"/>
          <w:szCs w:val="36"/>
        </w:rPr>
      </w:pPr>
      <w:r w:rsidRPr="009B1853">
        <w:rPr>
          <w:rFonts w:ascii="Times New Roman" w:hAnsi="Times New Roman"/>
          <w:b/>
          <w:sz w:val="36"/>
          <w:szCs w:val="36"/>
        </w:rPr>
        <w:t>Развитие тонкой моторики пальцев рук</w:t>
      </w:r>
    </w:p>
    <w:p w:rsidR="00A81A1D" w:rsidRPr="009B1853" w:rsidRDefault="00A81A1D" w:rsidP="00A81A1D">
      <w:pPr>
        <w:jc w:val="center"/>
        <w:rPr>
          <w:rFonts w:ascii="Times New Roman" w:hAnsi="Times New Roman"/>
          <w:b/>
          <w:sz w:val="36"/>
          <w:szCs w:val="36"/>
        </w:rPr>
      </w:pPr>
      <w:r w:rsidRPr="009B1853">
        <w:rPr>
          <w:rFonts w:ascii="Times New Roman" w:hAnsi="Times New Roman"/>
          <w:b/>
          <w:sz w:val="36"/>
          <w:szCs w:val="36"/>
        </w:rPr>
        <w:t>(игры и упражнения)</w:t>
      </w:r>
    </w:p>
    <w:p w:rsidR="00A81A1D" w:rsidRPr="00DD7EA5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Тонкая моторика – это разновидность движений, в которых участвуют мелкие мышцы. Эти движения не являются безусловным рефлексом, как ходьба, бег, прыжки, и требуют специального развития.</w:t>
      </w:r>
    </w:p>
    <w:p w:rsidR="00A81A1D" w:rsidRPr="00DD7EA5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 xml:space="preserve">В процессе консультирования по вопросу, готов ли ребёнок к обучению </w:t>
      </w:r>
      <w:r>
        <w:rPr>
          <w:rFonts w:ascii="Times New Roman" w:hAnsi="Times New Roman"/>
          <w:sz w:val="28"/>
          <w:szCs w:val="28"/>
        </w:rPr>
        <w:t>в школе, мы часто имеем дело с д</w:t>
      </w:r>
      <w:r w:rsidRPr="00DD7EA5">
        <w:rPr>
          <w:rFonts w:ascii="Times New Roman" w:hAnsi="Times New Roman"/>
          <w:sz w:val="28"/>
          <w:szCs w:val="28"/>
        </w:rPr>
        <w:t>етьми, у которых очень слабо развиты пальцы рук.</w:t>
      </w:r>
    </w:p>
    <w:p w:rsidR="00A81A1D" w:rsidRPr="00DD7EA5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Родителей это беспокоит, так как очевидно, что у таких детей будут трудности с письмом, и они озадачены, как же упражнять пальцы рук, развить силу и выносливость мышц кисти.</w:t>
      </w:r>
    </w:p>
    <w:p w:rsidR="00A81A1D" w:rsidRPr="00DD7EA5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В первую очередь, развитие тонкой моторики ребёнка связано с его общим физическим развитием. Поэтому ребёнку необходимы разнообразные физические упражнения, занятия физкультурой.</w:t>
      </w:r>
    </w:p>
    <w:p w:rsidR="00A81A1D" w:rsidRPr="00DD7EA5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Далее, постарайтесь ограничить использование в рисовании фломастеров: они не требуют никаких усилий от ребёнка и не развивают мышцы пальцев руки. Предпочтительными должны быть простые и цветные карандаши.</w:t>
      </w:r>
    </w:p>
    <w:p w:rsidR="00A81A1D" w:rsidRPr="00DD7EA5" w:rsidRDefault="00A5594E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17145</wp:posOffset>
            </wp:positionV>
            <wp:extent cx="3505200" cy="2712720"/>
            <wp:effectExtent l="0" t="0" r="0" b="0"/>
            <wp:wrapSquare wrapText="bothSides"/>
            <wp:docPr id="4" name="Рисунок 4" descr="https://pbs.twimg.com/media/D6xYZlVX4AIz7MB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6xYZlVX4AIz7MB.jp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926"/>
                    <a:stretch/>
                  </pic:blipFill>
                  <pic:spPr bwMode="auto">
                    <a:xfrm>
                      <a:off x="0" y="0"/>
                      <a:ext cx="35052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81A1D" w:rsidRPr="00DD7EA5">
        <w:rPr>
          <w:rFonts w:ascii="Times New Roman" w:hAnsi="Times New Roman"/>
          <w:sz w:val="28"/>
          <w:szCs w:val="28"/>
        </w:rPr>
        <w:t>Очень полезны для развития пальцев ребёнка такие виды деятельности, как лепка из пластилина и глины, рисование и раскраска (покупайте детям книжки-раскраски), составление аппликаций, работа с ножницами (желательно небольшого размера), пришивание пуговиц, вышивание, выжигание, выпиливание, нанизывание бус, конструирование из мелких деталей.</w:t>
      </w:r>
    </w:p>
    <w:p w:rsidR="00A81A1D" w:rsidRPr="00DD7EA5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lastRenderedPageBreak/>
        <w:t xml:space="preserve">А когда наступит лето, используйте для тренировки сбор ягод, </w:t>
      </w:r>
      <w:proofErr w:type="spellStart"/>
      <w:r w:rsidRPr="00DD7EA5">
        <w:rPr>
          <w:rFonts w:ascii="Times New Roman" w:hAnsi="Times New Roman"/>
          <w:sz w:val="28"/>
          <w:szCs w:val="28"/>
        </w:rPr>
        <w:t>выпалывание</w:t>
      </w:r>
      <w:proofErr w:type="spellEnd"/>
      <w:r w:rsidRPr="00DD7EA5">
        <w:rPr>
          <w:rFonts w:ascii="Times New Roman" w:hAnsi="Times New Roman"/>
          <w:sz w:val="28"/>
          <w:szCs w:val="28"/>
        </w:rPr>
        <w:t xml:space="preserve"> сорняков и другие виды работ, в которых участвуют мелкие мышцы.</w:t>
      </w:r>
    </w:p>
    <w:p w:rsidR="00A81A1D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Дополнительные, специальные занятия особенно нужны детям с плохим развитием речи, так как существует тесная связь между уровнем развития речи и степенью развития тонкой моторики. Если ребёнку двух-трёх лет удаются изолированные движения пальцев (может показать отдельно один палец, два пальца и т.д.), то обычно у такого ребёнка хорошо развита и речь. Поэтому тренировка пальцев рук у ребёнка является средством повышения его интеллекта, развития речи и подготовки его к письму.</w:t>
      </w:r>
    </w:p>
    <w:p w:rsidR="00A81A1D" w:rsidRDefault="00A5594E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328930</wp:posOffset>
            </wp:positionV>
            <wp:extent cx="3017520" cy="1852295"/>
            <wp:effectExtent l="0" t="0" r="0" b="0"/>
            <wp:wrapNone/>
            <wp:docPr id="3" name="Рисунок 3" descr="https://1.bp.blogspot.com/-zRBirsbHZUk/Vr9FL8hE1bI/AAAAAAAAAYk/eCwkPGbLoQ4/w1200-h630-p-k-no-nu/1420732612_b_6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zRBirsbHZUk/Vr9FL8hE1bI/AAAAAAAAAYk/eCwkPGbLoQ4/w1200-h630-p-k-no-nu/1420732612_b_60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233680</wp:posOffset>
            </wp:positionV>
            <wp:extent cx="2956560" cy="1937385"/>
            <wp:effectExtent l="0" t="0" r="0" b="5715"/>
            <wp:wrapNone/>
            <wp:docPr id="5" name="Рисунок 5" descr="http://g02.a.alicdn.com/kf/HTB1MC3uNFXXXXc4XFXXq6xXFXXXp/228912271/HTB1MC3uNFXXXXc4XFXXq6xXFXXXp.jpg?size=195674&amp;height=591&amp;width=900&amp;hash=37947d72225728672c4f639d132c5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02.a.alicdn.com/kf/HTB1MC3uNFXXXXc4XFXXq6xXFXXXp/228912271/HTB1MC3uNFXXXXc4XFXXq6xXFXXXp.jpg?size=195674&amp;height=591&amp;width=900&amp;hash=37947d72225728672c4f639d132c54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1A1D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1A1D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1A1D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1A1D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1A1D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1A1D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94E" w:rsidRPr="00D80B8D" w:rsidRDefault="00A5594E" w:rsidP="00A5594E">
      <w:pPr>
        <w:jc w:val="both"/>
        <w:rPr>
          <w:rFonts w:ascii="Times New Roman" w:hAnsi="Times New Roman"/>
          <w:sz w:val="28"/>
          <w:szCs w:val="28"/>
        </w:rPr>
      </w:pPr>
    </w:p>
    <w:p w:rsidR="00A81A1D" w:rsidRPr="00A81A1D" w:rsidRDefault="00A81A1D" w:rsidP="009B1853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A81A1D">
        <w:rPr>
          <w:rFonts w:ascii="Times New Roman" w:hAnsi="Times New Roman"/>
          <w:color w:val="FF0000"/>
          <w:sz w:val="28"/>
          <w:szCs w:val="28"/>
        </w:rPr>
        <w:t>Способы развития тонкой моторики</w:t>
      </w:r>
    </w:p>
    <w:p w:rsidR="00D80B8D" w:rsidRPr="009B1853" w:rsidRDefault="00D80B8D" w:rsidP="009B1853">
      <w:pPr>
        <w:jc w:val="center"/>
        <w:rPr>
          <w:rFonts w:ascii="Times New Roman" w:hAnsi="Times New Roman"/>
          <w:b/>
          <w:sz w:val="36"/>
          <w:szCs w:val="36"/>
        </w:rPr>
      </w:pPr>
      <w:r w:rsidRPr="009B1853">
        <w:rPr>
          <w:rFonts w:ascii="Times New Roman" w:hAnsi="Times New Roman"/>
          <w:b/>
          <w:sz w:val="36"/>
          <w:szCs w:val="36"/>
        </w:rPr>
        <w:t>Комплекс (гимнастический)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Выпрямить кисть, плотно сомкнуть пальцы и медленно сжимать их в кулак. Поочередно выполнять каждой рукой.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Руку плотно положить на стол ладонью вниз и поочередно сгибать пальцы: средний, указательный, большой, мизинец, безымянный. Выполнять поочередно каждой рукой.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 xml:space="preserve">Выпрямить кисть и поочередно присоединять безымянный палец к мизинцу, средний </w:t>
      </w:r>
      <w:proofErr w:type="gramStart"/>
      <w:r w:rsidRPr="00DD7EA5">
        <w:rPr>
          <w:rFonts w:ascii="Times New Roman" w:hAnsi="Times New Roman"/>
          <w:sz w:val="28"/>
          <w:szCs w:val="28"/>
        </w:rPr>
        <w:t>к</w:t>
      </w:r>
      <w:proofErr w:type="gramEnd"/>
      <w:r w:rsidRPr="00DD7EA5">
        <w:rPr>
          <w:rFonts w:ascii="Times New Roman" w:hAnsi="Times New Roman"/>
          <w:sz w:val="28"/>
          <w:szCs w:val="28"/>
        </w:rPr>
        <w:t xml:space="preserve"> указательному.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Сжать пальцы в кулак и вращать кисть в разных направлениях. Сначала поочередно каждой рукой. Затем – двумя руками одновременно.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 xml:space="preserve">Сгибание и разгибание пальцев. Пальцы разомкнуть как можно шире, затем сомкнуть и так продолжать дальше. Поочередно каждой рукой, </w:t>
      </w:r>
      <w:r w:rsidRPr="00DD7EA5">
        <w:rPr>
          <w:rFonts w:ascii="Times New Roman" w:hAnsi="Times New Roman"/>
          <w:sz w:val="28"/>
          <w:szCs w:val="28"/>
        </w:rPr>
        <w:lastRenderedPageBreak/>
        <w:t>затем сразу обеими. Помните эту присказку: «Мы писали, мы писали, наши пальчики устали».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Положить руки ладонями вверх. Ребёнок поднимает по одному пальцы сначала на одной руке, потом на другой. Повторять это упражнение в обратном порядке.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Ладони лежат на столе. Ребёнок поочередно поднимает пальцы сразу обеих рук, начиная с мизинца.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Ребёнок зажимает карандаш средним и указательными пальцами. Сгибает и разгибает эти пальцы.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Положите на стол десять-пятнадцать карандашей или палочек. Ребёнок одной рукой пытается собрать все карандаши (палочки). При этом нельзя помогать другой рукой и надо стараться брать карандаши по одному. Вместо карандашей предложите ребёнку собрать пуговицы, горошинки и другие мелкие детали.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Ребенок зажимает карандаш между средним и указательным пальцами. Далее выполняет движения так, что сначала сверху оказывается средний палец, а потом указательный.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Дайте ребёнку два небольших шарика или два грецких ореха и попросите его покатать их между ладонями (пальцы прямые) в одну и другую сторону. А теперь пусть ребёнок попробует их перекатывать пальцами одной руки, вращая то в одну, то в другую сторону.</w:t>
      </w:r>
    </w:p>
    <w:p w:rsidR="00D80B8D" w:rsidRDefault="00A5594E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922655</wp:posOffset>
            </wp:positionV>
            <wp:extent cx="4053840" cy="1883410"/>
            <wp:effectExtent l="0" t="0" r="3810" b="2540"/>
            <wp:wrapNone/>
            <wp:docPr id="2" name="Рисунок 2" descr="https://ecobabka.ru/wp-content/uploads/2018/12/Onemenie-paltsev-ruk-prichiny-i-lechenie-8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babka.ru/wp-content/uploads/2018/12/Onemenie-paltsev-ruk-prichiny-i-lechenie-8-m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B8D" w:rsidRPr="00DD7EA5">
        <w:rPr>
          <w:rFonts w:ascii="Times New Roman" w:hAnsi="Times New Roman"/>
          <w:sz w:val="28"/>
          <w:szCs w:val="28"/>
        </w:rPr>
        <w:t>Покажите ребёнку такое упражнение: быстро касаться кончиками пальцев большого пальца. В одну сторону, начиная с мизинца, и в другую сторону – с указательного пальца. На одной руке, на другой, на обеих сразу.</w:t>
      </w:r>
    </w:p>
    <w:p w:rsidR="00D80B8D" w:rsidRDefault="00D80B8D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A5594E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202565</wp:posOffset>
            </wp:positionV>
            <wp:extent cx="3185160" cy="2154555"/>
            <wp:effectExtent l="0" t="0" r="0" b="0"/>
            <wp:wrapNone/>
            <wp:docPr id="1" name="Рисунок 1" descr="https://ds05.infourok.ru/uploads/ex/0c4a/00020819-6cfde49b/hello_html_42d64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4a/00020819-6cfde49b/hello_html_42d645d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E7582" w:rsidSect="00A81A1D">
      <w:pgSz w:w="11906" w:h="16838"/>
      <w:pgMar w:top="851" w:right="850" w:bottom="1134" w:left="1701" w:header="708" w:footer="708" w:gutter="0"/>
      <w:pgBorders>
        <w:top w:val="pushPinNote1" w:sz="30" w:space="1" w:color="auto"/>
        <w:left w:val="pushPinNote1" w:sz="30" w:space="4" w:color="auto"/>
        <w:bottom w:val="pushPinNote1" w:sz="30" w:space="1" w:color="auto"/>
        <w:right w:val="pushPinNote1" w:sz="3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A55"/>
    <w:multiLevelType w:val="hybridMultilevel"/>
    <w:tmpl w:val="D066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C5DBE"/>
    <w:rsid w:val="0025517A"/>
    <w:rsid w:val="003C4E09"/>
    <w:rsid w:val="00480434"/>
    <w:rsid w:val="005311D2"/>
    <w:rsid w:val="005F4C16"/>
    <w:rsid w:val="009B1853"/>
    <w:rsid w:val="00A5594E"/>
    <w:rsid w:val="00A81A1D"/>
    <w:rsid w:val="00C62FC9"/>
    <w:rsid w:val="00CE7582"/>
    <w:rsid w:val="00D80B8D"/>
    <w:rsid w:val="00FC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82"/>
    <w:rPr>
      <w:rFonts w:ascii="Tahoma" w:eastAsia="Calibri" w:hAnsi="Tahoma" w:cs="Tahoma"/>
      <w:sz w:val="16"/>
      <w:szCs w:val="16"/>
    </w:rPr>
  </w:style>
  <w:style w:type="paragraph" w:customStyle="1" w:styleId="a6">
    <w:name w:val="Базовый"/>
    <w:rsid w:val="0025517A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-">
    <w:name w:val="Интернет-ссылка"/>
    <w:basedOn w:val="a0"/>
    <w:rsid w:val="0025517A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kiu@yandex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A03B-64D3-4C46-B47F-940E1F55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afg</cp:lastModifiedBy>
  <cp:revision>2</cp:revision>
  <dcterms:created xsi:type="dcterms:W3CDTF">2020-05-22T02:18:00Z</dcterms:created>
  <dcterms:modified xsi:type="dcterms:W3CDTF">2020-05-22T02:18:00Z</dcterms:modified>
</cp:coreProperties>
</file>